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5E3" w:rsidRPr="00C415E3" w:rsidRDefault="00C415E3" w:rsidP="00C415E3">
      <w:pPr>
        <w:shd w:val="clear" w:color="auto" w:fill="FFFFFF"/>
        <w:spacing w:before="100" w:beforeAutospacing="1" w:after="100" w:afterAutospacing="1" w:line="240" w:lineRule="auto"/>
        <w:outlineLvl w:val="1"/>
        <w:rPr>
          <w:rFonts w:ascii="Arial" w:eastAsia="Times New Roman" w:hAnsi="Arial" w:cs="Arial"/>
          <w:b/>
          <w:bCs/>
          <w:color w:val="000000"/>
          <w:sz w:val="36"/>
          <w:szCs w:val="36"/>
        </w:rPr>
      </w:pPr>
      <w:r w:rsidRPr="00C415E3">
        <w:rPr>
          <w:rFonts w:ascii="Arial" w:eastAsia="Times New Roman" w:hAnsi="Arial" w:cs="Arial"/>
          <w:b/>
          <w:bCs/>
          <w:i/>
          <w:iCs/>
          <w:color w:val="800000"/>
          <w:sz w:val="36"/>
          <w:szCs w:val="36"/>
        </w:rPr>
        <w:t>The Tao of Pooh</w:t>
      </w:r>
      <w:r w:rsidRPr="00C415E3">
        <w:rPr>
          <w:rFonts w:ascii="Arial" w:eastAsia="Times New Roman" w:hAnsi="Arial" w:cs="Arial"/>
          <w:b/>
          <w:bCs/>
          <w:color w:val="800000"/>
          <w:sz w:val="36"/>
          <w:szCs w:val="36"/>
        </w:rPr>
        <w:t xml:space="preserve"> Argument Prompt</w:t>
      </w:r>
    </w:p>
    <w:p w:rsidR="00F0367F" w:rsidRDefault="00C415E3" w:rsidP="00C415E3">
      <w:pPr>
        <w:pBdr>
          <w:bottom w:val="single" w:sz="12" w:space="1" w:color="auto"/>
        </w:pBdr>
        <w:rPr>
          <w:rFonts w:ascii="Cambria" w:eastAsia="Times New Roman" w:hAnsi="Cambria" w:cs="Arial"/>
          <w:color w:val="000000"/>
          <w:sz w:val="20"/>
          <w:szCs w:val="20"/>
        </w:rPr>
      </w:pPr>
      <w:r w:rsidRPr="00C415E3">
        <w:rPr>
          <w:rFonts w:ascii="Cambria" w:eastAsia="Times New Roman" w:hAnsi="Cambria" w:cs="Arial"/>
          <w:color w:val="000000"/>
          <w:sz w:val="20"/>
          <w:szCs w:val="20"/>
        </w:rPr>
        <w:t xml:space="preserve">As a class, we have challenged whether Taoism is applicable to our day and age as Benjamin Hoff puts forth in </w:t>
      </w:r>
      <w:r w:rsidRPr="00C415E3">
        <w:rPr>
          <w:rFonts w:ascii="Cambria" w:eastAsia="Times New Roman" w:hAnsi="Cambria" w:cs="Arial"/>
          <w:i/>
          <w:iCs/>
          <w:color w:val="000000"/>
          <w:sz w:val="20"/>
        </w:rPr>
        <w:t>The Tao of Pooh</w:t>
      </w:r>
      <w:r w:rsidRPr="00C415E3">
        <w:rPr>
          <w:rFonts w:ascii="Cambria" w:eastAsia="Times New Roman" w:hAnsi="Cambria" w:cs="Arial"/>
          <w:color w:val="000000"/>
          <w:sz w:val="20"/>
          <w:szCs w:val="20"/>
        </w:rPr>
        <w:t xml:space="preserve">. How do we apply Taoism today? Is it possible? </w:t>
      </w:r>
      <w:proofErr w:type="gramStart"/>
      <w:r w:rsidRPr="00C415E3">
        <w:rPr>
          <w:rFonts w:ascii="Cambria" w:eastAsia="Times New Roman" w:hAnsi="Cambria" w:cs="Arial"/>
          <w:color w:val="000000"/>
          <w:sz w:val="20"/>
          <w:szCs w:val="20"/>
        </w:rPr>
        <w:t>If so, how?</w:t>
      </w:r>
      <w:proofErr w:type="gramEnd"/>
      <w:r w:rsidRPr="00C415E3">
        <w:rPr>
          <w:rFonts w:ascii="Cambria" w:eastAsia="Times New Roman" w:hAnsi="Cambria" w:cs="Arial"/>
          <w:color w:val="000000"/>
          <w:sz w:val="20"/>
          <w:szCs w:val="20"/>
        </w:rPr>
        <w:t xml:space="preserve"> If not, then why not? In your essay, you must tackle these questions using evidence from the book as well as your own experiences. You must firmly and effectively support your claims and analyze at least three of the following major themes of Taoism in </w:t>
      </w:r>
      <w:r w:rsidRPr="00C415E3">
        <w:rPr>
          <w:rFonts w:ascii="Cambria" w:eastAsia="Times New Roman" w:hAnsi="Cambria" w:cs="Arial"/>
          <w:i/>
          <w:iCs/>
          <w:color w:val="000000"/>
          <w:sz w:val="20"/>
        </w:rPr>
        <w:t>The Tao of Pooh</w:t>
      </w:r>
      <w:proofErr w:type="gramStart"/>
      <w:r w:rsidRPr="00C415E3">
        <w:rPr>
          <w:rFonts w:ascii="Cambria" w:eastAsia="Times New Roman" w:hAnsi="Cambria" w:cs="Arial"/>
          <w:color w:val="000000"/>
          <w:sz w:val="20"/>
          <w:szCs w:val="20"/>
        </w:rPr>
        <w:t>:</w:t>
      </w:r>
      <w:proofErr w:type="gramEnd"/>
      <w:r w:rsidRPr="00C415E3">
        <w:rPr>
          <w:rFonts w:ascii="Arial" w:eastAsia="Times New Roman" w:hAnsi="Arial" w:cs="Arial"/>
          <w:color w:val="000000"/>
          <w:sz w:val="20"/>
          <w:szCs w:val="20"/>
        </w:rPr>
        <w:br/>
      </w:r>
      <w:r w:rsidRPr="00C415E3">
        <w:rPr>
          <w:rFonts w:ascii="Arial" w:eastAsia="Times New Roman" w:hAnsi="Arial" w:cs="Arial"/>
          <w:color w:val="000000"/>
          <w:sz w:val="20"/>
          <w:szCs w:val="20"/>
        </w:rPr>
        <w:br/>
      </w:r>
      <w:r w:rsidRPr="00C415E3">
        <w:rPr>
          <w:rFonts w:ascii="Cambria" w:eastAsia="Times New Roman" w:hAnsi="Cambria" w:cs="Arial"/>
          <w:color w:val="000000"/>
          <w:sz w:val="20"/>
          <w:szCs w:val="20"/>
        </w:rPr>
        <w:t xml:space="preserve">• The </w:t>
      </w:r>
      <w:proofErr w:type="spellStart"/>
      <w:r w:rsidRPr="00C415E3">
        <w:rPr>
          <w:rFonts w:ascii="Cambria" w:eastAsia="Times New Roman" w:hAnsi="Cambria" w:cs="Arial"/>
          <w:color w:val="000000"/>
          <w:sz w:val="20"/>
          <w:szCs w:val="20"/>
        </w:rPr>
        <w:t>Uncarved</w:t>
      </w:r>
      <w:proofErr w:type="spellEnd"/>
      <w:r w:rsidRPr="00C415E3">
        <w:rPr>
          <w:rFonts w:ascii="Cambria" w:eastAsia="Times New Roman" w:hAnsi="Cambria" w:cs="Arial"/>
          <w:color w:val="000000"/>
          <w:sz w:val="20"/>
          <w:szCs w:val="20"/>
        </w:rPr>
        <w:t xml:space="preserve"> Block</w:t>
      </w:r>
      <w:r w:rsidRPr="00C415E3">
        <w:rPr>
          <w:rFonts w:ascii="Arial" w:eastAsia="Times New Roman" w:hAnsi="Arial" w:cs="Arial"/>
          <w:color w:val="000000"/>
          <w:sz w:val="20"/>
          <w:szCs w:val="20"/>
        </w:rPr>
        <w:br/>
      </w:r>
      <w:r w:rsidRPr="00C415E3">
        <w:rPr>
          <w:rFonts w:ascii="Cambria" w:eastAsia="Times New Roman" w:hAnsi="Cambria" w:cs="Arial"/>
          <w:color w:val="000000"/>
          <w:sz w:val="20"/>
          <w:szCs w:val="20"/>
        </w:rPr>
        <w:t>• Inner Nature vs. Cleverness</w:t>
      </w:r>
      <w:r w:rsidRPr="00C415E3">
        <w:rPr>
          <w:rFonts w:ascii="Arial" w:eastAsia="Times New Roman" w:hAnsi="Arial" w:cs="Arial"/>
          <w:color w:val="000000"/>
          <w:sz w:val="20"/>
          <w:szCs w:val="20"/>
        </w:rPr>
        <w:br/>
      </w:r>
      <w:r w:rsidRPr="00C415E3">
        <w:rPr>
          <w:rFonts w:ascii="Cambria" w:eastAsia="Times New Roman" w:hAnsi="Cambria" w:cs="Arial"/>
          <w:color w:val="000000"/>
          <w:sz w:val="20"/>
          <w:szCs w:val="20"/>
        </w:rPr>
        <w:t>• Wu Wei</w:t>
      </w:r>
      <w:r w:rsidRPr="00C415E3">
        <w:rPr>
          <w:rFonts w:ascii="Arial" w:eastAsia="Times New Roman" w:hAnsi="Arial" w:cs="Arial"/>
          <w:color w:val="000000"/>
          <w:sz w:val="20"/>
          <w:szCs w:val="20"/>
        </w:rPr>
        <w:br/>
      </w:r>
      <w:r w:rsidRPr="00C415E3">
        <w:rPr>
          <w:rFonts w:ascii="Cambria" w:eastAsia="Times New Roman" w:hAnsi="Cambria" w:cs="Arial"/>
          <w:color w:val="000000"/>
          <w:sz w:val="20"/>
          <w:szCs w:val="20"/>
        </w:rPr>
        <w:t xml:space="preserve">• </w:t>
      </w:r>
      <w:proofErr w:type="spellStart"/>
      <w:r w:rsidRPr="00C415E3">
        <w:rPr>
          <w:rFonts w:ascii="Cambria" w:eastAsia="Times New Roman" w:hAnsi="Cambria" w:cs="Arial"/>
          <w:color w:val="000000"/>
          <w:sz w:val="20"/>
          <w:szCs w:val="20"/>
        </w:rPr>
        <w:t>Bisy</w:t>
      </w:r>
      <w:proofErr w:type="spellEnd"/>
      <w:r w:rsidRPr="00C415E3">
        <w:rPr>
          <w:rFonts w:ascii="Cambria" w:eastAsia="Times New Roman" w:hAnsi="Cambria" w:cs="Arial"/>
          <w:color w:val="000000"/>
          <w:sz w:val="20"/>
          <w:szCs w:val="20"/>
        </w:rPr>
        <w:t xml:space="preserve"> </w:t>
      </w:r>
      <w:proofErr w:type="spellStart"/>
      <w:r w:rsidRPr="00C415E3">
        <w:rPr>
          <w:rFonts w:ascii="Cambria" w:eastAsia="Times New Roman" w:hAnsi="Cambria" w:cs="Arial"/>
          <w:color w:val="000000"/>
          <w:sz w:val="20"/>
          <w:szCs w:val="20"/>
        </w:rPr>
        <w:t>Backson</w:t>
      </w:r>
      <w:proofErr w:type="spellEnd"/>
      <w:r w:rsidRPr="00C415E3">
        <w:rPr>
          <w:rFonts w:ascii="Arial" w:eastAsia="Times New Roman" w:hAnsi="Arial" w:cs="Arial"/>
          <w:color w:val="000000"/>
          <w:sz w:val="20"/>
          <w:szCs w:val="20"/>
        </w:rPr>
        <w:br/>
      </w:r>
      <w:r w:rsidRPr="00C415E3">
        <w:rPr>
          <w:rFonts w:ascii="Cambria" w:eastAsia="Times New Roman" w:hAnsi="Cambria" w:cs="Arial"/>
          <w:color w:val="000000"/>
          <w:sz w:val="20"/>
          <w:szCs w:val="20"/>
        </w:rPr>
        <w:t>• The Great Nothing</w:t>
      </w:r>
    </w:p>
    <w:p w:rsidR="00C415E3" w:rsidRDefault="00C415E3" w:rsidP="00C415E3">
      <w:pPr>
        <w:rPr>
          <w:rFonts w:ascii="Cambria" w:eastAsia="Times New Roman" w:hAnsi="Cambria" w:cs="Arial"/>
          <w:color w:val="000000"/>
          <w:sz w:val="20"/>
          <w:szCs w:val="20"/>
        </w:rPr>
      </w:pPr>
    </w:p>
    <w:p w:rsidR="00C415E3" w:rsidRDefault="00C415E3" w:rsidP="00C415E3">
      <w:pPr>
        <w:rPr>
          <w:rStyle w:val="Strong"/>
          <w:rFonts w:ascii="Arial" w:hAnsi="Arial" w:cs="Arial"/>
          <w:color w:val="000000"/>
          <w:sz w:val="20"/>
          <w:szCs w:val="20"/>
        </w:rPr>
      </w:pPr>
      <w:r>
        <w:rPr>
          <w:rStyle w:val="Strong"/>
          <w:rFonts w:ascii="Arial" w:hAnsi="Arial" w:cs="Arial"/>
          <w:color w:val="000000"/>
          <w:sz w:val="20"/>
          <w:szCs w:val="20"/>
        </w:rPr>
        <w:t>Argument Notes:</w:t>
      </w:r>
    </w:p>
    <w:p w:rsidR="00C415E3" w:rsidRPr="00C415E3" w:rsidRDefault="00C415E3" w:rsidP="00C415E3">
      <w:pPr>
        <w:rPr>
          <w:rStyle w:val="Strong"/>
          <w:rFonts w:ascii="Arial" w:hAnsi="Arial" w:cs="Arial"/>
          <w:color w:val="000000"/>
          <w:sz w:val="20"/>
          <w:szCs w:val="20"/>
        </w:rPr>
      </w:pPr>
      <w:r w:rsidRPr="00C415E3">
        <w:rPr>
          <w:rStyle w:val="Strong"/>
          <w:rFonts w:ascii="Arial" w:hAnsi="Arial" w:cs="Arial"/>
          <w:color w:val="000000"/>
          <w:sz w:val="20"/>
          <w:szCs w:val="20"/>
        </w:rPr>
        <w:t>What is an Argument?</w:t>
      </w:r>
    </w:p>
    <w:p w:rsidR="00C415E3" w:rsidRDefault="00C415E3" w:rsidP="00C415E3">
      <w:pPr>
        <w:rPr>
          <w:rStyle w:val="Strong"/>
          <w:rFonts w:ascii="Arial" w:hAnsi="Arial" w:cs="Arial"/>
          <w:color w:val="000000"/>
          <w:sz w:val="20"/>
          <w:szCs w:val="20"/>
        </w:rPr>
      </w:pPr>
    </w:p>
    <w:p w:rsidR="00C415E3" w:rsidRDefault="00C415E3" w:rsidP="00C415E3">
      <w:pPr>
        <w:rPr>
          <w:rStyle w:val="Strong"/>
          <w:rFonts w:ascii="Arial" w:hAnsi="Arial" w:cs="Arial"/>
          <w:color w:val="000000"/>
          <w:sz w:val="20"/>
          <w:szCs w:val="20"/>
        </w:rPr>
      </w:pPr>
      <w:r>
        <w:rPr>
          <w:rStyle w:val="Strong"/>
          <w:rFonts w:ascii="Arial" w:hAnsi="Arial" w:cs="Arial"/>
          <w:color w:val="000000"/>
          <w:sz w:val="20"/>
          <w:szCs w:val="20"/>
        </w:rPr>
        <w:t>Key Terms for Argumentation</w:t>
      </w:r>
      <w:r>
        <w:rPr>
          <w:rFonts w:ascii="Arial" w:hAnsi="Arial" w:cs="Arial"/>
          <w:color w:val="000000"/>
          <w:sz w:val="20"/>
          <w:szCs w:val="20"/>
        </w:rPr>
        <w:br/>
      </w:r>
    </w:p>
    <w:p w:rsidR="00C415E3" w:rsidRDefault="00C415E3" w:rsidP="00C415E3">
      <w:pPr>
        <w:rPr>
          <w:rFonts w:ascii="Calibri" w:hAnsi="Calibri" w:cs="Arial"/>
          <w:color w:val="000000"/>
          <w:sz w:val="20"/>
          <w:szCs w:val="20"/>
        </w:rPr>
      </w:pPr>
      <w:r>
        <w:rPr>
          <w:rStyle w:val="Strong"/>
          <w:rFonts w:ascii="Arial" w:hAnsi="Arial" w:cs="Arial"/>
          <w:color w:val="000000"/>
          <w:sz w:val="20"/>
          <w:szCs w:val="20"/>
        </w:rPr>
        <w:t>Claim</w:t>
      </w:r>
      <w:r>
        <w:rPr>
          <w:rFonts w:ascii="Arial" w:hAnsi="Arial" w:cs="Arial"/>
          <w:color w:val="000000"/>
          <w:sz w:val="20"/>
          <w:szCs w:val="20"/>
        </w:rPr>
        <w:t xml:space="preserve"> </w:t>
      </w:r>
      <w:r>
        <w:rPr>
          <w:rFonts w:ascii="Calibri" w:hAnsi="Calibri" w:cs="Arial"/>
          <w:color w:val="000000"/>
          <w:sz w:val="20"/>
          <w:szCs w:val="20"/>
        </w:rPr>
        <w:t>–</w:t>
      </w:r>
    </w:p>
    <w:p w:rsidR="00C415E3" w:rsidRDefault="00C415E3" w:rsidP="00C415E3">
      <w:pPr>
        <w:rPr>
          <w:rFonts w:ascii="Calibri" w:hAnsi="Calibri" w:cs="Arial"/>
          <w:color w:val="000000"/>
          <w:sz w:val="20"/>
          <w:szCs w:val="20"/>
        </w:rPr>
      </w:pPr>
    </w:p>
    <w:p w:rsidR="00C415E3" w:rsidRDefault="00C415E3" w:rsidP="00C415E3">
      <w:pPr>
        <w:rPr>
          <w:rFonts w:ascii="Calibri" w:hAnsi="Calibri" w:cs="Arial"/>
          <w:color w:val="000000"/>
          <w:sz w:val="20"/>
          <w:szCs w:val="20"/>
        </w:rPr>
      </w:pPr>
      <w:r>
        <w:rPr>
          <w:rStyle w:val="Strong"/>
          <w:rFonts w:ascii="Arial" w:hAnsi="Arial" w:cs="Arial"/>
          <w:color w:val="000000"/>
          <w:sz w:val="20"/>
          <w:szCs w:val="20"/>
        </w:rPr>
        <w:t>Counterclaim</w:t>
      </w:r>
      <w:r>
        <w:rPr>
          <w:rFonts w:ascii="Arial" w:hAnsi="Arial" w:cs="Arial"/>
          <w:color w:val="000000"/>
          <w:sz w:val="20"/>
          <w:szCs w:val="20"/>
        </w:rPr>
        <w:t xml:space="preserve"> </w:t>
      </w:r>
      <w:r>
        <w:rPr>
          <w:rFonts w:ascii="Calibri" w:hAnsi="Calibri" w:cs="Arial"/>
          <w:color w:val="000000"/>
          <w:sz w:val="20"/>
          <w:szCs w:val="20"/>
        </w:rPr>
        <w:t>–</w:t>
      </w:r>
    </w:p>
    <w:p w:rsidR="00C415E3" w:rsidRDefault="00C415E3" w:rsidP="00C415E3">
      <w:pPr>
        <w:rPr>
          <w:rFonts w:ascii="Arial" w:hAnsi="Arial" w:cs="Arial"/>
          <w:color w:val="000000"/>
          <w:sz w:val="20"/>
          <w:szCs w:val="20"/>
        </w:rPr>
      </w:pPr>
    </w:p>
    <w:p w:rsidR="00C415E3" w:rsidRDefault="00C415E3" w:rsidP="00C415E3">
      <w:pPr>
        <w:rPr>
          <w:rFonts w:ascii="Calibri" w:hAnsi="Calibri" w:cs="Arial"/>
          <w:color w:val="000000"/>
          <w:sz w:val="20"/>
          <w:szCs w:val="20"/>
        </w:rPr>
      </w:pPr>
      <w:r>
        <w:rPr>
          <w:rFonts w:ascii="Arial" w:hAnsi="Arial" w:cs="Arial"/>
          <w:color w:val="000000"/>
          <w:sz w:val="20"/>
          <w:szCs w:val="20"/>
        </w:rPr>
        <w:br/>
      </w:r>
      <w:r>
        <w:rPr>
          <w:rStyle w:val="Strong"/>
          <w:rFonts w:ascii="Arial" w:hAnsi="Arial" w:cs="Arial"/>
          <w:color w:val="000000"/>
          <w:sz w:val="20"/>
          <w:szCs w:val="20"/>
        </w:rPr>
        <w:t>Rebuttal</w:t>
      </w:r>
      <w:r>
        <w:rPr>
          <w:rFonts w:ascii="Arial" w:hAnsi="Arial" w:cs="Arial"/>
          <w:color w:val="000000"/>
          <w:sz w:val="20"/>
          <w:szCs w:val="20"/>
        </w:rPr>
        <w:t xml:space="preserve"> </w:t>
      </w:r>
      <w:r>
        <w:rPr>
          <w:rFonts w:ascii="Calibri" w:hAnsi="Calibri" w:cs="Arial"/>
          <w:color w:val="000000"/>
          <w:sz w:val="20"/>
          <w:szCs w:val="20"/>
        </w:rPr>
        <w:t>–</w:t>
      </w:r>
    </w:p>
    <w:p w:rsidR="00C415E3" w:rsidRDefault="00C415E3" w:rsidP="00C415E3">
      <w:pPr>
        <w:rPr>
          <w:rFonts w:ascii="Calibri" w:hAnsi="Calibri" w:cs="Arial"/>
          <w:color w:val="000000"/>
          <w:sz w:val="20"/>
          <w:szCs w:val="20"/>
        </w:rPr>
      </w:pPr>
    </w:p>
    <w:p w:rsidR="00C415E3" w:rsidRDefault="00C415E3" w:rsidP="00C415E3">
      <w:pPr>
        <w:rPr>
          <w:rFonts w:ascii="Calibri" w:hAnsi="Calibri" w:cs="Arial"/>
          <w:color w:val="000000"/>
          <w:sz w:val="20"/>
          <w:szCs w:val="20"/>
        </w:rPr>
      </w:pPr>
      <w:r>
        <w:rPr>
          <w:rFonts w:ascii="Arial" w:hAnsi="Arial" w:cs="Arial"/>
          <w:color w:val="000000"/>
          <w:sz w:val="20"/>
          <w:szCs w:val="20"/>
        </w:rPr>
        <w:br/>
      </w:r>
      <w:r>
        <w:rPr>
          <w:rStyle w:val="Strong"/>
          <w:rFonts w:ascii="Arial" w:hAnsi="Arial" w:cs="Arial"/>
          <w:color w:val="000000"/>
          <w:sz w:val="20"/>
          <w:szCs w:val="20"/>
        </w:rPr>
        <w:t>Support</w:t>
      </w:r>
      <w:r>
        <w:rPr>
          <w:rFonts w:ascii="Arial" w:hAnsi="Arial" w:cs="Arial"/>
          <w:color w:val="000000"/>
          <w:sz w:val="20"/>
          <w:szCs w:val="20"/>
        </w:rPr>
        <w:t xml:space="preserve"> </w:t>
      </w:r>
      <w:r>
        <w:rPr>
          <w:rFonts w:ascii="Calibri" w:hAnsi="Calibri" w:cs="Arial"/>
          <w:color w:val="000000"/>
          <w:sz w:val="20"/>
          <w:szCs w:val="20"/>
        </w:rPr>
        <w:t>–</w:t>
      </w:r>
    </w:p>
    <w:p w:rsidR="00C415E3" w:rsidRDefault="00C415E3" w:rsidP="00C415E3">
      <w:pPr>
        <w:rPr>
          <w:rFonts w:ascii="Arial" w:hAnsi="Arial" w:cs="Arial"/>
          <w:color w:val="000000"/>
          <w:sz w:val="20"/>
          <w:szCs w:val="20"/>
        </w:rPr>
      </w:pPr>
    </w:p>
    <w:p w:rsidR="00C415E3" w:rsidRDefault="00C415E3" w:rsidP="00C415E3">
      <w:pPr>
        <w:rPr>
          <w:rFonts w:ascii="Calibri" w:hAnsi="Calibri" w:cs="Arial"/>
          <w:color w:val="000000"/>
          <w:sz w:val="20"/>
          <w:szCs w:val="20"/>
        </w:rPr>
      </w:pPr>
      <w:r>
        <w:rPr>
          <w:rFonts w:ascii="Arial" w:hAnsi="Arial" w:cs="Arial"/>
          <w:color w:val="000000"/>
          <w:sz w:val="20"/>
          <w:szCs w:val="20"/>
        </w:rPr>
        <w:br/>
      </w:r>
      <w:r>
        <w:rPr>
          <w:rStyle w:val="Strong"/>
          <w:rFonts w:ascii="Arial" w:hAnsi="Arial" w:cs="Arial"/>
          <w:color w:val="000000"/>
          <w:sz w:val="20"/>
          <w:szCs w:val="20"/>
        </w:rPr>
        <w:t>Refute</w:t>
      </w:r>
      <w:r>
        <w:rPr>
          <w:rFonts w:ascii="Arial" w:hAnsi="Arial" w:cs="Arial"/>
          <w:color w:val="000000"/>
          <w:sz w:val="20"/>
          <w:szCs w:val="20"/>
        </w:rPr>
        <w:t xml:space="preserve"> </w:t>
      </w:r>
      <w:r>
        <w:rPr>
          <w:rFonts w:ascii="Calibri" w:hAnsi="Calibri" w:cs="Arial"/>
          <w:color w:val="000000"/>
          <w:sz w:val="20"/>
          <w:szCs w:val="20"/>
        </w:rPr>
        <w:t>–</w:t>
      </w:r>
    </w:p>
    <w:p w:rsidR="00C415E3" w:rsidRDefault="00C415E3" w:rsidP="00C415E3">
      <w:pPr>
        <w:rPr>
          <w:rFonts w:ascii="Arial" w:hAnsi="Arial" w:cs="Arial"/>
          <w:color w:val="000000"/>
          <w:sz w:val="20"/>
          <w:szCs w:val="20"/>
        </w:rPr>
      </w:pPr>
    </w:p>
    <w:p w:rsidR="00C415E3" w:rsidRDefault="00C415E3" w:rsidP="00C415E3">
      <w:r>
        <w:rPr>
          <w:rFonts w:ascii="Arial" w:hAnsi="Arial" w:cs="Arial"/>
          <w:color w:val="000000"/>
          <w:sz w:val="20"/>
          <w:szCs w:val="20"/>
        </w:rPr>
        <w:br/>
      </w:r>
      <w:r>
        <w:rPr>
          <w:rStyle w:val="Strong"/>
          <w:rFonts w:ascii="Arial" w:hAnsi="Arial" w:cs="Arial"/>
          <w:color w:val="000000"/>
          <w:sz w:val="20"/>
          <w:szCs w:val="20"/>
        </w:rPr>
        <w:t>Qualify</w:t>
      </w:r>
      <w:r>
        <w:rPr>
          <w:rFonts w:ascii="Arial" w:hAnsi="Arial" w:cs="Arial"/>
          <w:color w:val="000000"/>
          <w:sz w:val="20"/>
          <w:szCs w:val="20"/>
        </w:rPr>
        <w:t xml:space="preserve"> </w:t>
      </w:r>
      <w:r>
        <w:rPr>
          <w:rFonts w:ascii="Calibri" w:hAnsi="Calibri" w:cs="Arial"/>
          <w:color w:val="000000"/>
          <w:sz w:val="20"/>
          <w:szCs w:val="20"/>
        </w:rPr>
        <w:t>–</w:t>
      </w:r>
      <w:r>
        <w:rPr>
          <w:rFonts w:ascii="Arial" w:hAnsi="Arial" w:cs="Arial"/>
          <w:color w:val="000000"/>
          <w:sz w:val="20"/>
          <w:szCs w:val="20"/>
        </w:rPr>
        <w:br/>
      </w:r>
    </w:p>
    <w:sectPr w:rsidR="00C415E3" w:rsidSect="00F0367F">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5BE6" w:rsidRDefault="008B5BE6" w:rsidP="00C415E3">
      <w:pPr>
        <w:spacing w:after="0" w:line="240" w:lineRule="auto"/>
      </w:pPr>
      <w:r>
        <w:separator/>
      </w:r>
    </w:p>
  </w:endnote>
  <w:endnote w:type="continuationSeparator" w:id="0">
    <w:p w:rsidR="008B5BE6" w:rsidRDefault="008B5BE6" w:rsidP="00C415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5BE6" w:rsidRDefault="008B5BE6" w:rsidP="00C415E3">
      <w:pPr>
        <w:spacing w:after="0" w:line="240" w:lineRule="auto"/>
      </w:pPr>
      <w:r>
        <w:separator/>
      </w:r>
    </w:p>
  </w:footnote>
  <w:footnote w:type="continuationSeparator" w:id="0">
    <w:p w:rsidR="008B5BE6" w:rsidRDefault="008B5BE6" w:rsidP="00C415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15EDE67C0B8D46569BB22F2A04AB331F"/>
      </w:placeholder>
      <w:dataBinding w:prefixMappings="xmlns:ns0='http://schemas.openxmlformats.org/package/2006/metadata/core-properties' xmlns:ns1='http://purl.org/dc/elements/1.1/'" w:xpath="/ns0:coreProperties[1]/ns1:title[1]" w:storeItemID="{6C3C8BC8-F283-45AE-878A-BAB7291924A1}"/>
      <w:text/>
    </w:sdtPr>
    <w:sdtContent>
      <w:p w:rsidR="00C415E3" w:rsidRDefault="00C415E3">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English 10 Argument Notes</w:t>
        </w:r>
      </w:p>
    </w:sdtContent>
  </w:sdt>
  <w:p w:rsidR="00C415E3" w:rsidRDefault="00C415E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415E3"/>
    <w:rsid w:val="008B5BE6"/>
    <w:rsid w:val="00C415E3"/>
    <w:rsid w:val="00F036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67F"/>
  </w:style>
  <w:style w:type="paragraph" w:styleId="Heading2">
    <w:name w:val="heading 2"/>
    <w:basedOn w:val="Normal"/>
    <w:link w:val="Heading2Char"/>
    <w:uiPriority w:val="9"/>
    <w:qFormat/>
    <w:rsid w:val="00C415E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415E3"/>
    <w:rPr>
      <w:rFonts w:ascii="Times New Roman" w:eastAsia="Times New Roman" w:hAnsi="Times New Roman" w:cs="Times New Roman"/>
      <w:b/>
      <w:bCs/>
      <w:sz w:val="36"/>
      <w:szCs w:val="36"/>
    </w:rPr>
  </w:style>
  <w:style w:type="character" w:styleId="Emphasis">
    <w:name w:val="Emphasis"/>
    <w:basedOn w:val="DefaultParagraphFont"/>
    <w:uiPriority w:val="20"/>
    <w:qFormat/>
    <w:rsid w:val="00C415E3"/>
    <w:rPr>
      <w:i/>
      <w:iCs/>
    </w:rPr>
  </w:style>
  <w:style w:type="character" w:styleId="Strong">
    <w:name w:val="Strong"/>
    <w:basedOn w:val="DefaultParagraphFont"/>
    <w:uiPriority w:val="22"/>
    <w:qFormat/>
    <w:rsid w:val="00C415E3"/>
    <w:rPr>
      <w:b/>
      <w:bCs/>
    </w:rPr>
  </w:style>
  <w:style w:type="paragraph" w:styleId="Header">
    <w:name w:val="header"/>
    <w:basedOn w:val="Normal"/>
    <w:link w:val="HeaderChar"/>
    <w:uiPriority w:val="99"/>
    <w:unhideWhenUsed/>
    <w:rsid w:val="00C415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5E3"/>
  </w:style>
  <w:style w:type="paragraph" w:styleId="Footer">
    <w:name w:val="footer"/>
    <w:basedOn w:val="Normal"/>
    <w:link w:val="FooterChar"/>
    <w:uiPriority w:val="99"/>
    <w:semiHidden/>
    <w:unhideWhenUsed/>
    <w:rsid w:val="00C415E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415E3"/>
  </w:style>
  <w:style w:type="paragraph" w:styleId="BalloonText">
    <w:name w:val="Balloon Text"/>
    <w:basedOn w:val="Normal"/>
    <w:link w:val="BalloonTextChar"/>
    <w:uiPriority w:val="99"/>
    <w:semiHidden/>
    <w:unhideWhenUsed/>
    <w:rsid w:val="00C415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5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37736866">
      <w:bodyDiv w:val="1"/>
      <w:marLeft w:val="0"/>
      <w:marRight w:val="0"/>
      <w:marTop w:val="0"/>
      <w:marBottom w:val="0"/>
      <w:divBdr>
        <w:top w:val="none" w:sz="0" w:space="0" w:color="auto"/>
        <w:left w:val="none" w:sz="0" w:space="0" w:color="auto"/>
        <w:bottom w:val="none" w:sz="0" w:space="0" w:color="auto"/>
        <w:right w:val="none" w:sz="0" w:space="0" w:color="auto"/>
      </w:divBdr>
      <w:divsChild>
        <w:div w:id="1957830087">
          <w:marLeft w:val="0"/>
          <w:marRight w:val="0"/>
          <w:marTop w:val="0"/>
          <w:marBottom w:val="0"/>
          <w:divBdr>
            <w:top w:val="none" w:sz="0" w:space="0" w:color="auto"/>
            <w:left w:val="none" w:sz="0" w:space="0" w:color="auto"/>
            <w:bottom w:val="none" w:sz="0" w:space="0" w:color="auto"/>
            <w:right w:val="none" w:sz="0" w:space="0" w:color="auto"/>
          </w:divBdr>
          <w:divsChild>
            <w:div w:id="2019501262">
              <w:marLeft w:val="0"/>
              <w:marRight w:val="0"/>
              <w:marTop w:val="0"/>
              <w:marBottom w:val="0"/>
              <w:divBdr>
                <w:top w:val="none" w:sz="0" w:space="0" w:color="auto"/>
                <w:left w:val="none" w:sz="0" w:space="0" w:color="auto"/>
                <w:bottom w:val="none" w:sz="0" w:space="0" w:color="auto"/>
                <w:right w:val="none" w:sz="0" w:space="0" w:color="auto"/>
              </w:divBdr>
              <w:divsChild>
                <w:div w:id="1552574244">
                  <w:marLeft w:val="0"/>
                  <w:marRight w:val="0"/>
                  <w:marTop w:val="0"/>
                  <w:marBottom w:val="0"/>
                  <w:divBdr>
                    <w:top w:val="none" w:sz="0" w:space="0" w:color="auto"/>
                    <w:left w:val="none" w:sz="0" w:space="0" w:color="auto"/>
                    <w:bottom w:val="none" w:sz="0" w:space="0" w:color="auto"/>
                    <w:right w:val="none" w:sz="0" w:space="0" w:color="auto"/>
                  </w:divBdr>
                  <w:divsChild>
                    <w:div w:id="321544161">
                      <w:marLeft w:val="0"/>
                      <w:marRight w:val="0"/>
                      <w:marTop w:val="0"/>
                      <w:marBottom w:val="0"/>
                      <w:divBdr>
                        <w:top w:val="none" w:sz="0" w:space="0" w:color="auto"/>
                        <w:left w:val="none" w:sz="0" w:space="0" w:color="auto"/>
                        <w:bottom w:val="none" w:sz="0" w:space="0" w:color="auto"/>
                        <w:right w:val="none" w:sz="0" w:space="0" w:color="auto"/>
                      </w:divBdr>
                      <w:divsChild>
                        <w:div w:id="996804292">
                          <w:marLeft w:val="0"/>
                          <w:marRight w:val="0"/>
                          <w:marTop w:val="0"/>
                          <w:marBottom w:val="0"/>
                          <w:divBdr>
                            <w:top w:val="none" w:sz="0" w:space="0" w:color="auto"/>
                            <w:left w:val="none" w:sz="0" w:space="0" w:color="auto"/>
                            <w:bottom w:val="none" w:sz="0" w:space="0" w:color="auto"/>
                            <w:right w:val="none" w:sz="0" w:space="0" w:color="auto"/>
                          </w:divBdr>
                          <w:divsChild>
                            <w:div w:id="1994287116">
                              <w:marLeft w:val="0"/>
                              <w:marRight w:val="0"/>
                              <w:marTop w:val="0"/>
                              <w:marBottom w:val="0"/>
                              <w:divBdr>
                                <w:top w:val="none" w:sz="0" w:space="0" w:color="auto"/>
                                <w:left w:val="none" w:sz="0" w:space="0" w:color="auto"/>
                                <w:bottom w:val="none" w:sz="0" w:space="0" w:color="auto"/>
                                <w:right w:val="none" w:sz="0" w:space="0" w:color="auto"/>
                              </w:divBdr>
                              <w:divsChild>
                                <w:div w:id="780683809">
                                  <w:marLeft w:val="0"/>
                                  <w:marRight w:val="0"/>
                                  <w:marTop w:val="0"/>
                                  <w:marBottom w:val="0"/>
                                  <w:divBdr>
                                    <w:top w:val="none" w:sz="0" w:space="0" w:color="auto"/>
                                    <w:left w:val="none" w:sz="0" w:space="0" w:color="auto"/>
                                    <w:bottom w:val="none" w:sz="0" w:space="0" w:color="auto"/>
                                    <w:right w:val="none" w:sz="0" w:space="0" w:color="auto"/>
                                  </w:divBdr>
                                  <w:divsChild>
                                    <w:div w:id="1989355427">
                                      <w:marLeft w:val="0"/>
                                      <w:marRight w:val="0"/>
                                      <w:marTop w:val="0"/>
                                      <w:marBottom w:val="0"/>
                                      <w:divBdr>
                                        <w:top w:val="none" w:sz="0" w:space="0" w:color="auto"/>
                                        <w:left w:val="none" w:sz="0" w:space="0" w:color="auto"/>
                                        <w:bottom w:val="none" w:sz="0" w:space="0" w:color="auto"/>
                                        <w:right w:val="none" w:sz="0" w:space="0" w:color="auto"/>
                                      </w:divBdr>
                                      <w:divsChild>
                                        <w:div w:id="1308392199">
                                          <w:marLeft w:val="0"/>
                                          <w:marRight w:val="870"/>
                                          <w:marTop w:val="0"/>
                                          <w:marBottom w:val="0"/>
                                          <w:divBdr>
                                            <w:top w:val="none" w:sz="0" w:space="0" w:color="auto"/>
                                            <w:left w:val="none" w:sz="0" w:space="0" w:color="auto"/>
                                            <w:bottom w:val="none" w:sz="0" w:space="0" w:color="auto"/>
                                            <w:right w:val="none" w:sz="0" w:space="0" w:color="auto"/>
                                          </w:divBdr>
                                          <w:divsChild>
                                            <w:div w:id="49036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5EDE67C0B8D46569BB22F2A04AB331F"/>
        <w:category>
          <w:name w:val="General"/>
          <w:gallery w:val="placeholder"/>
        </w:category>
        <w:types>
          <w:type w:val="bbPlcHdr"/>
        </w:types>
        <w:behaviors>
          <w:behavior w:val="content"/>
        </w:behaviors>
        <w:guid w:val="{2A88CB8F-3E30-445C-96CD-7F82EA3E8620}"/>
      </w:docPartPr>
      <w:docPartBody>
        <w:p w:rsidR="00000000" w:rsidRDefault="002D0A28" w:rsidP="002D0A28">
          <w:pPr>
            <w:pStyle w:val="15EDE67C0B8D46569BB22F2A04AB331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D0A28"/>
    <w:rsid w:val="002D0A28"/>
    <w:rsid w:val="00F34C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5EDE67C0B8D46569BB22F2A04AB331F">
    <w:name w:val="15EDE67C0B8D46569BB22F2A04AB331F"/>
    <w:rsid w:val="002D0A2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108</Words>
  <Characters>616</Characters>
  <Application>Microsoft Office Word</Application>
  <DocSecurity>0</DocSecurity>
  <Lines>5</Lines>
  <Paragraphs>1</Paragraphs>
  <ScaleCrop>false</ScaleCrop>
  <Company>Marion School District</Company>
  <LinksUpToDate>false</LinksUpToDate>
  <CharactersWithSpaces>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 10 Argument Notes</dc:title>
  <dc:subject/>
  <dc:creator>Tech Support</dc:creator>
  <cp:keywords/>
  <dc:description/>
  <cp:lastModifiedBy>Tech Support</cp:lastModifiedBy>
  <cp:revision>1</cp:revision>
  <dcterms:created xsi:type="dcterms:W3CDTF">2013-12-02T14:26:00Z</dcterms:created>
  <dcterms:modified xsi:type="dcterms:W3CDTF">2013-12-02T14:30:00Z</dcterms:modified>
</cp:coreProperties>
</file>